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Perez Santiago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13,127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grant of common stock independent members of Itron's board of directors receive quarterly as part of their annual compensation for board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6424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3180</Characters>
  <CharactersWithSpaces>3699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