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Deitrich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98.79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367,009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cover tax withholding obligations associated with the vesting of a restricted stock unit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7291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3206</Characters>
  <CharactersWithSpaces>3724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